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FC" w:rsidRDefault="00FB024C">
      <w:pPr>
        <w:tabs>
          <w:tab w:val="left" w:pos="7380"/>
          <w:tab w:val="right" w:pos="9355"/>
        </w:tabs>
        <w:jc w:val="center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461010" cy="60198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8416" b="6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ab/>
      </w:r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eastAsia="Calibri"/>
          <w:b/>
          <w:sz w:val="28"/>
          <w:szCs w:val="28"/>
          <w:lang w:val="uk-UA"/>
        </w:rPr>
        <w:t xml:space="preserve">            </w:t>
      </w:r>
      <w:r>
        <w:rPr>
          <w:rFonts w:eastAsia="Calibri"/>
          <w:sz w:val="28"/>
          <w:szCs w:val="28"/>
          <w:lang w:val="uk-UA"/>
        </w:rPr>
        <w:t xml:space="preserve">                        </w:t>
      </w:r>
    </w:p>
    <w:p w:rsidR="00DB71FC" w:rsidRDefault="00DB71FC">
      <w:pPr>
        <w:jc w:val="center"/>
        <w:rPr>
          <w:b/>
          <w:bCs/>
          <w:sz w:val="28"/>
          <w:szCs w:val="28"/>
        </w:rPr>
      </w:pPr>
    </w:p>
    <w:p w:rsidR="00DB71FC" w:rsidRDefault="00DB71FC">
      <w:pPr>
        <w:jc w:val="center"/>
        <w:rPr>
          <w:b/>
          <w:bCs/>
          <w:sz w:val="28"/>
          <w:szCs w:val="28"/>
        </w:rPr>
      </w:pPr>
    </w:p>
    <w:p w:rsidR="00DB71FC" w:rsidRPr="00654525" w:rsidRDefault="00FB024C">
      <w:pPr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</w:rPr>
        <w:t xml:space="preserve">                                           </w:t>
      </w:r>
    </w:p>
    <w:p w:rsidR="00DB71FC" w:rsidRPr="00654525" w:rsidRDefault="00FB024C">
      <w:pPr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</w:rPr>
        <w:t>УКРАЇНА</w:t>
      </w:r>
    </w:p>
    <w:p w:rsidR="00DB71FC" w:rsidRPr="00654525" w:rsidRDefault="00FB024C">
      <w:pPr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</w:rPr>
        <w:t>ФОНТАНСЬКА СІЛЬСЬКА РАДА</w:t>
      </w:r>
    </w:p>
    <w:p w:rsidR="00DB71FC" w:rsidRPr="00654525" w:rsidRDefault="00FB024C">
      <w:pPr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</w:rPr>
        <w:t>ОДЕСЬКОГО РАЙОНУ ОДЕСЬКОЇ ОБЛАСТІ</w:t>
      </w:r>
    </w:p>
    <w:p w:rsidR="00DB71FC" w:rsidRPr="003D2E8C" w:rsidRDefault="00FB024C" w:rsidP="003D2E8C">
      <w:pPr>
        <w:ind w:right="424"/>
        <w:rPr>
          <w:lang w:val="uk-UA"/>
        </w:rPr>
      </w:pPr>
      <w:r w:rsidRPr="003D2E8C">
        <w:rPr>
          <w:bCs/>
          <w:lang w:val="uk-UA"/>
        </w:rPr>
        <w:t xml:space="preserve"> </w:t>
      </w:r>
    </w:p>
    <w:p w:rsidR="000C3924" w:rsidRPr="000C3924" w:rsidRDefault="000C3924" w:rsidP="000C3924">
      <w:pPr>
        <w:jc w:val="center"/>
        <w:rPr>
          <w:b/>
          <w:bCs/>
          <w:sz w:val="28"/>
          <w:szCs w:val="28"/>
          <w:lang w:val="uk-UA"/>
        </w:rPr>
      </w:pPr>
      <w:r w:rsidRPr="000C3924">
        <w:rPr>
          <w:b/>
          <w:bCs/>
          <w:sz w:val="28"/>
          <w:szCs w:val="28"/>
          <w:lang w:val="uk-UA"/>
        </w:rPr>
        <w:t>РІШЕННЯ</w:t>
      </w:r>
    </w:p>
    <w:p w:rsidR="000C3924" w:rsidRPr="000C3924" w:rsidRDefault="000C3924" w:rsidP="000C3924">
      <w:pPr>
        <w:jc w:val="center"/>
        <w:rPr>
          <w:sz w:val="28"/>
          <w:szCs w:val="28"/>
          <w:lang w:val="uk-UA"/>
        </w:rPr>
      </w:pPr>
    </w:p>
    <w:p w:rsidR="000C3924" w:rsidRPr="000C3924" w:rsidRDefault="000C3924" w:rsidP="000C3924">
      <w:pPr>
        <w:jc w:val="center"/>
        <w:rPr>
          <w:b/>
          <w:bCs/>
          <w:sz w:val="28"/>
          <w:szCs w:val="28"/>
          <w:lang w:val="uk-UA"/>
        </w:rPr>
      </w:pPr>
      <w:r w:rsidRPr="000C3924">
        <w:rPr>
          <w:b/>
          <w:bCs/>
          <w:sz w:val="28"/>
          <w:szCs w:val="28"/>
          <w:lang w:val="uk-UA"/>
        </w:rPr>
        <w:t xml:space="preserve">Сімдесят другої сесії </w:t>
      </w:r>
      <w:proofErr w:type="spellStart"/>
      <w:r w:rsidRPr="000C3924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0C3924">
        <w:rPr>
          <w:b/>
          <w:bCs/>
          <w:sz w:val="28"/>
          <w:szCs w:val="28"/>
          <w:lang w:val="uk-UA"/>
        </w:rPr>
        <w:t xml:space="preserve"> сільської ради </w:t>
      </w:r>
      <w:r>
        <w:rPr>
          <w:b/>
          <w:bCs/>
          <w:sz w:val="28"/>
          <w:szCs w:val="28"/>
        </w:rPr>
        <w:t>VIII</w:t>
      </w:r>
      <w:r w:rsidRPr="000C3924">
        <w:rPr>
          <w:b/>
          <w:bCs/>
          <w:sz w:val="28"/>
          <w:szCs w:val="28"/>
          <w:lang w:val="uk-UA"/>
        </w:rPr>
        <w:t xml:space="preserve"> скликання</w:t>
      </w:r>
    </w:p>
    <w:p w:rsidR="000C3924" w:rsidRPr="000C3924" w:rsidRDefault="000C3924" w:rsidP="000C3924">
      <w:pPr>
        <w:jc w:val="center"/>
        <w:rPr>
          <w:sz w:val="28"/>
          <w:szCs w:val="28"/>
          <w:lang w:val="uk-UA"/>
        </w:rPr>
      </w:pPr>
    </w:p>
    <w:p w:rsidR="000C3924" w:rsidRDefault="000C3924" w:rsidP="000C392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 30</w:t>
      </w:r>
      <w:r>
        <w:rPr>
          <w:b/>
          <w:bCs/>
          <w:sz w:val="28"/>
          <w:szCs w:val="28"/>
          <w:lang w:val="uk-UA"/>
        </w:rPr>
        <w:t>68</w:t>
      </w:r>
      <w:r>
        <w:rPr>
          <w:b/>
          <w:bCs/>
          <w:sz w:val="28"/>
          <w:szCs w:val="28"/>
        </w:rPr>
        <w:t xml:space="preserve"> - VIII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</w:t>
      </w: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17 </w:t>
      </w:r>
      <w:proofErr w:type="spellStart"/>
      <w:r>
        <w:rPr>
          <w:b/>
          <w:bCs/>
          <w:sz w:val="28"/>
          <w:szCs w:val="28"/>
        </w:rPr>
        <w:t>квітня</w:t>
      </w:r>
      <w:proofErr w:type="spellEnd"/>
      <w:r>
        <w:rPr>
          <w:b/>
          <w:bCs/>
          <w:sz w:val="28"/>
          <w:szCs w:val="28"/>
        </w:rPr>
        <w:t xml:space="preserve"> 2025 року</w:t>
      </w:r>
    </w:p>
    <w:p w:rsidR="00DB71FC" w:rsidRPr="00CD2910" w:rsidRDefault="00DB71FC">
      <w:pPr>
        <w:ind w:left="720"/>
        <w:jc w:val="right"/>
        <w:rPr>
          <w:rFonts w:eastAsia="Calibri"/>
          <w:sz w:val="28"/>
          <w:szCs w:val="28"/>
          <w:lang w:val="uk-UA"/>
        </w:rPr>
      </w:pPr>
    </w:p>
    <w:p w:rsidR="00DB71FC" w:rsidRPr="00654525" w:rsidRDefault="00DB71FC">
      <w:pPr>
        <w:ind w:left="720"/>
        <w:rPr>
          <w:rFonts w:eastAsia="Calibri"/>
          <w:sz w:val="28"/>
          <w:szCs w:val="28"/>
          <w:lang w:val="uk-UA"/>
        </w:rPr>
      </w:pPr>
    </w:p>
    <w:p w:rsidR="00DB71FC" w:rsidRPr="00CD2910" w:rsidRDefault="00FB024C">
      <w:pPr>
        <w:tabs>
          <w:tab w:val="left" w:pos="0"/>
        </w:tabs>
        <w:ind w:right="2608"/>
        <w:jc w:val="both"/>
        <w:rPr>
          <w:sz w:val="28"/>
          <w:szCs w:val="28"/>
          <w:lang w:val="uk-UA"/>
        </w:rPr>
      </w:pPr>
      <w:r w:rsidRPr="00654525">
        <w:rPr>
          <w:b/>
          <w:sz w:val="28"/>
          <w:szCs w:val="28"/>
          <w:lang w:val="uk-UA"/>
        </w:rPr>
        <w:t xml:space="preserve">Про </w:t>
      </w:r>
      <w:r w:rsidRPr="00654525">
        <w:rPr>
          <w:b/>
          <w:bCs/>
          <w:sz w:val="28"/>
          <w:szCs w:val="28"/>
          <w:lang w:val="uk-UA"/>
        </w:rPr>
        <w:t>затвердження Положення про преміювання працівників Управління та закладів  культури Управління культури, молоді  і спорту</w:t>
      </w:r>
      <w:r w:rsidR="003D2E8C">
        <w:rPr>
          <w:b/>
          <w:bCs/>
          <w:sz w:val="28"/>
          <w:szCs w:val="28"/>
          <w:lang w:val="uk-UA"/>
        </w:rPr>
        <w:t xml:space="preserve"> виконавчого комітету</w:t>
      </w:r>
      <w:r w:rsidRPr="00654525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54525">
        <w:rPr>
          <w:b/>
          <w:bCs/>
          <w:sz w:val="28"/>
          <w:szCs w:val="28"/>
          <w:lang w:val="uk-UA"/>
        </w:rPr>
        <w:t>Фон</w:t>
      </w:r>
      <w:r w:rsidR="00654525" w:rsidRPr="00654525">
        <w:rPr>
          <w:b/>
          <w:bCs/>
          <w:sz w:val="28"/>
          <w:szCs w:val="28"/>
          <w:lang w:val="uk-UA"/>
        </w:rPr>
        <w:t>танської</w:t>
      </w:r>
      <w:proofErr w:type="spellEnd"/>
      <w:r w:rsidR="00654525" w:rsidRPr="00654525">
        <w:rPr>
          <w:b/>
          <w:bCs/>
          <w:sz w:val="28"/>
          <w:szCs w:val="28"/>
          <w:lang w:val="uk-UA"/>
        </w:rPr>
        <w:t xml:space="preserve">  сільської ради на 2025</w:t>
      </w:r>
      <w:r w:rsidRPr="00654525">
        <w:rPr>
          <w:b/>
          <w:bCs/>
          <w:sz w:val="28"/>
          <w:szCs w:val="28"/>
          <w:lang w:val="uk-UA"/>
        </w:rPr>
        <w:t xml:space="preserve"> рік</w:t>
      </w:r>
    </w:p>
    <w:p w:rsidR="00DB71FC" w:rsidRPr="00654525" w:rsidRDefault="00DB71FC">
      <w:pPr>
        <w:tabs>
          <w:tab w:val="left" w:pos="2420"/>
        </w:tabs>
        <w:jc w:val="center"/>
        <w:rPr>
          <w:b/>
          <w:bCs/>
          <w:sz w:val="28"/>
          <w:szCs w:val="28"/>
          <w:lang w:val="uk-UA"/>
        </w:rPr>
      </w:pPr>
    </w:p>
    <w:p w:rsidR="00DB71FC" w:rsidRPr="000C3924" w:rsidRDefault="00FB024C" w:rsidP="000C392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525">
        <w:rPr>
          <w:rFonts w:ascii="Times New Roman" w:hAnsi="Times New Roman" w:cs="Times New Roman"/>
          <w:sz w:val="28"/>
          <w:szCs w:val="28"/>
        </w:rPr>
        <w:t xml:space="preserve">Відповідно до Постанови Кабінету Міністрів України №1298 від 30.08.2002 року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та туризму України №745 від 18.10.2005 року «Про впорядкування умов оплати праці працівників культури на основі єдиної тарифної сітки», наказу Міністерства культури України від 20.09.2011 року №767/0/16-11«Про затвердження типових штатних нормативів клубних закладів, центрів народної творчості , парків культури та відпочинку  та інших культурно- освітніх центрів  і установ  державної та комунальної форми власності  сфери культури», згідно до ст.26 Закону України «Про  місцеве  самоврядування в Україні», </w:t>
      </w:r>
      <w:proofErr w:type="spellStart"/>
      <w:r w:rsidRPr="00654525">
        <w:rPr>
          <w:rFonts w:ascii="Times New Roman" w:hAnsi="Times New Roman" w:cs="Times New Roman"/>
          <w:sz w:val="28"/>
          <w:szCs w:val="28"/>
        </w:rPr>
        <w:t>Фонтанська</w:t>
      </w:r>
      <w:proofErr w:type="spellEnd"/>
      <w:r w:rsidRPr="00654525">
        <w:rPr>
          <w:rFonts w:ascii="Times New Roman" w:hAnsi="Times New Roman" w:cs="Times New Roman"/>
          <w:sz w:val="28"/>
          <w:szCs w:val="28"/>
        </w:rPr>
        <w:t xml:space="preserve">  сільська  рада Одеського району Одеської області, -</w:t>
      </w:r>
    </w:p>
    <w:p w:rsidR="00DB71FC" w:rsidRPr="00654525" w:rsidRDefault="00FB024C">
      <w:pPr>
        <w:pStyle w:val="30"/>
        <w:spacing w:after="0"/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  <w:lang w:val="uk-UA"/>
        </w:rPr>
        <w:t>ВИРІШИЛА:</w:t>
      </w:r>
    </w:p>
    <w:p w:rsidR="00DB71FC" w:rsidRPr="00654525" w:rsidRDefault="00DB71FC">
      <w:pPr>
        <w:pStyle w:val="30"/>
        <w:spacing w:after="0"/>
        <w:jc w:val="center"/>
        <w:rPr>
          <w:b/>
          <w:bCs/>
          <w:sz w:val="28"/>
          <w:szCs w:val="28"/>
          <w:lang w:val="uk-UA"/>
        </w:rPr>
      </w:pPr>
    </w:p>
    <w:p w:rsidR="00DB71FC" w:rsidRPr="003D2E8C" w:rsidRDefault="00FB024C">
      <w:pPr>
        <w:pStyle w:val="30"/>
        <w:numPr>
          <w:ilvl w:val="0"/>
          <w:numId w:val="7"/>
        </w:numPr>
        <w:spacing w:after="0"/>
        <w:ind w:left="0" w:firstLine="567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Внести зміни та затвердити в новій редакції положення про преміювання працівників Управління та закладів  культури Управління культури, молоді  і спорту</w:t>
      </w:r>
      <w:r w:rsidR="003D2E8C">
        <w:rPr>
          <w:sz w:val="28"/>
          <w:szCs w:val="28"/>
          <w:lang w:val="uk-UA"/>
        </w:rPr>
        <w:t xml:space="preserve"> 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</w:t>
      </w:r>
      <w:r w:rsidR="003D2E8C">
        <w:rPr>
          <w:sz w:val="28"/>
          <w:szCs w:val="28"/>
          <w:lang w:val="uk-UA"/>
        </w:rPr>
        <w:t>.</w:t>
      </w:r>
    </w:p>
    <w:p w:rsidR="00DB71FC" w:rsidRPr="00654525" w:rsidRDefault="00FB024C">
      <w:pPr>
        <w:pStyle w:val="21"/>
        <w:numPr>
          <w:ilvl w:val="0"/>
          <w:numId w:val="8"/>
        </w:numPr>
        <w:spacing w:after="0" w:line="240" w:lineRule="auto"/>
        <w:ind w:left="0" w:firstLine="567"/>
        <w:rPr>
          <w:sz w:val="28"/>
          <w:szCs w:val="28"/>
        </w:rPr>
      </w:pPr>
      <w:bookmarkStart w:id="0" w:name="_Hlk24375621"/>
      <w:r w:rsidRPr="00654525">
        <w:rPr>
          <w:sz w:val="28"/>
          <w:szCs w:val="28"/>
          <w:lang w:val="uk-UA"/>
        </w:rPr>
        <w:t xml:space="preserve">Це рішення </w:t>
      </w:r>
      <w:r w:rsidR="00654525" w:rsidRPr="00654525">
        <w:rPr>
          <w:sz w:val="28"/>
          <w:szCs w:val="28"/>
          <w:lang w:val="uk-UA"/>
        </w:rPr>
        <w:t>набуває чинності з 01 січня 2025</w:t>
      </w:r>
      <w:r w:rsidRPr="00654525">
        <w:rPr>
          <w:sz w:val="28"/>
          <w:szCs w:val="28"/>
          <w:lang w:val="uk-UA"/>
        </w:rPr>
        <w:t xml:space="preserve"> року.</w:t>
      </w:r>
      <w:bookmarkEnd w:id="0"/>
    </w:p>
    <w:p w:rsidR="00DB71FC" w:rsidRPr="00654525" w:rsidRDefault="00FB024C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сільської ради з гуманітарних питань.  </w:t>
      </w:r>
    </w:p>
    <w:p w:rsidR="00DB71FC" w:rsidRPr="00654525" w:rsidRDefault="00DB71FC">
      <w:pPr>
        <w:ind w:right="-142"/>
        <w:jc w:val="both"/>
        <w:rPr>
          <w:sz w:val="28"/>
          <w:szCs w:val="28"/>
          <w:lang w:val="uk-UA"/>
        </w:rPr>
      </w:pPr>
    </w:p>
    <w:p w:rsidR="00DB71FC" w:rsidRPr="000C3924" w:rsidRDefault="000C3924" w:rsidP="000C3924">
      <w:pPr>
        <w:tabs>
          <w:tab w:val="left" w:pos="1155"/>
        </w:tabs>
        <w:rPr>
          <w:b/>
          <w:sz w:val="28"/>
          <w:szCs w:val="28"/>
          <w:lang w:val="uk-UA"/>
        </w:rPr>
      </w:pPr>
      <w:r w:rsidRPr="000C3924">
        <w:rPr>
          <w:b/>
          <w:sz w:val="28"/>
          <w:szCs w:val="28"/>
          <w:lang w:val="uk-UA"/>
        </w:rPr>
        <w:t xml:space="preserve">     </w:t>
      </w:r>
      <w:proofErr w:type="spellStart"/>
      <w:r w:rsidRPr="000C3924">
        <w:rPr>
          <w:b/>
          <w:sz w:val="28"/>
          <w:szCs w:val="28"/>
          <w:lang w:val="uk-UA"/>
        </w:rPr>
        <w:t>В.о.сільського</w:t>
      </w:r>
      <w:proofErr w:type="spellEnd"/>
      <w:r w:rsidRPr="000C3924">
        <w:rPr>
          <w:b/>
          <w:sz w:val="28"/>
          <w:szCs w:val="28"/>
          <w:lang w:val="uk-UA"/>
        </w:rPr>
        <w:t xml:space="preserve"> голови                                       Андрій СЕРЕБРІЙ</w:t>
      </w:r>
    </w:p>
    <w:p w:rsidR="00DB71FC" w:rsidRPr="00654525" w:rsidRDefault="00DB71FC">
      <w:pPr>
        <w:jc w:val="center"/>
        <w:rPr>
          <w:sz w:val="28"/>
          <w:szCs w:val="28"/>
          <w:lang w:val="uk-UA"/>
        </w:rPr>
      </w:pPr>
    </w:p>
    <w:p w:rsidR="00DB71FC" w:rsidRPr="00654525" w:rsidRDefault="00FB024C">
      <w:pPr>
        <w:pStyle w:val="2"/>
        <w:rPr>
          <w:rFonts w:ascii="Times New Roman" w:hAnsi="Times New Roman"/>
          <w:i w:val="0"/>
          <w:iCs w:val="0"/>
        </w:rPr>
      </w:pPr>
      <w:r w:rsidRPr="00654525">
        <w:rPr>
          <w:rFonts w:ascii="Times New Roman" w:hAnsi="Times New Roman"/>
          <w:i w:val="0"/>
          <w:iCs w:val="0"/>
        </w:rPr>
        <w:lastRenderedPageBreak/>
        <w:t>ВІЗИ:</w:t>
      </w:r>
    </w:p>
    <w:p w:rsidR="00DB71FC" w:rsidRPr="000C3924" w:rsidRDefault="00DB71FC">
      <w:pPr>
        <w:rPr>
          <w:sz w:val="28"/>
          <w:szCs w:val="28"/>
          <w:lang w:val="uk-UA"/>
        </w:rPr>
      </w:pPr>
    </w:p>
    <w:p w:rsidR="00DB71FC" w:rsidRPr="00D736BF" w:rsidRDefault="00D736B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В.о.н</w:t>
      </w:r>
      <w:r w:rsidR="00FB024C" w:rsidRPr="000C3924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proofErr w:type="spellEnd"/>
      <w:r w:rsidR="00FB024C" w:rsidRPr="000C3924">
        <w:rPr>
          <w:sz w:val="28"/>
          <w:szCs w:val="28"/>
          <w:lang w:val="uk-UA"/>
        </w:rPr>
        <w:t xml:space="preserve"> відділу                                                                                                                                     загальної та організаційної роботи                                      </w:t>
      </w:r>
      <w:r>
        <w:rPr>
          <w:sz w:val="28"/>
          <w:szCs w:val="28"/>
          <w:lang w:val="uk-UA"/>
        </w:rPr>
        <w:t>Вероніка ВЕРБЕЦЬКА</w:t>
      </w:r>
    </w:p>
    <w:p w:rsidR="00DB71FC" w:rsidRPr="000C3924" w:rsidRDefault="00DB71FC">
      <w:pPr>
        <w:rPr>
          <w:sz w:val="28"/>
          <w:szCs w:val="28"/>
          <w:lang w:val="uk-UA"/>
        </w:rPr>
      </w:pPr>
    </w:p>
    <w:p w:rsidR="00DB71FC" w:rsidRPr="003D2E8C" w:rsidRDefault="00FB024C">
      <w:pPr>
        <w:rPr>
          <w:sz w:val="28"/>
          <w:szCs w:val="28"/>
          <w:lang w:val="uk-UA"/>
        </w:rPr>
      </w:pPr>
      <w:r w:rsidRPr="00654525">
        <w:rPr>
          <w:sz w:val="28"/>
          <w:szCs w:val="28"/>
        </w:rPr>
        <w:t xml:space="preserve">Заступник </w:t>
      </w:r>
      <w:proofErr w:type="spellStart"/>
      <w:r w:rsidRPr="00654525">
        <w:rPr>
          <w:sz w:val="28"/>
          <w:szCs w:val="28"/>
        </w:rPr>
        <w:t>сільського</w:t>
      </w:r>
      <w:proofErr w:type="spellEnd"/>
      <w:r w:rsidRPr="00654525">
        <w:rPr>
          <w:sz w:val="28"/>
          <w:szCs w:val="28"/>
        </w:rPr>
        <w:t xml:space="preserve"> </w:t>
      </w:r>
      <w:proofErr w:type="spellStart"/>
      <w:r w:rsidRPr="00654525">
        <w:rPr>
          <w:sz w:val="28"/>
          <w:szCs w:val="28"/>
        </w:rPr>
        <w:t>голови</w:t>
      </w:r>
      <w:proofErr w:type="spellEnd"/>
      <w:r w:rsidRPr="00654525">
        <w:rPr>
          <w:sz w:val="28"/>
          <w:szCs w:val="28"/>
        </w:rPr>
        <w:t xml:space="preserve">                            </w:t>
      </w:r>
      <w:r w:rsidR="003D2E8C">
        <w:rPr>
          <w:sz w:val="28"/>
          <w:szCs w:val="28"/>
        </w:rPr>
        <w:t xml:space="preserve">     </w:t>
      </w:r>
      <w:proofErr w:type="spellStart"/>
      <w:r w:rsidR="003D2E8C">
        <w:rPr>
          <w:sz w:val="28"/>
          <w:szCs w:val="28"/>
        </w:rPr>
        <w:t>Володимир</w:t>
      </w:r>
      <w:proofErr w:type="spellEnd"/>
      <w:r w:rsidR="003D2E8C">
        <w:rPr>
          <w:sz w:val="28"/>
          <w:szCs w:val="28"/>
        </w:rPr>
        <w:t xml:space="preserve"> КРИВОШЕЄНК</w:t>
      </w:r>
      <w:r w:rsidR="003D2E8C">
        <w:rPr>
          <w:sz w:val="28"/>
          <w:szCs w:val="28"/>
          <w:lang w:val="uk-UA"/>
        </w:rPr>
        <w:t>О</w:t>
      </w: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654525">
      <w:pPr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>Н</w:t>
      </w:r>
      <w:proofErr w:type="spellStart"/>
      <w:r w:rsidRPr="00654525">
        <w:rPr>
          <w:sz w:val="28"/>
          <w:szCs w:val="28"/>
        </w:rPr>
        <w:t>ачальник</w:t>
      </w:r>
      <w:proofErr w:type="spellEnd"/>
      <w:r w:rsidR="00FB024C" w:rsidRPr="00654525">
        <w:rPr>
          <w:sz w:val="28"/>
          <w:szCs w:val="28"/>
        </w:rPr>
        <w:t xml:space="preserve">  </w:t>
      </w:r>
      <w:r w:rsidRPr="00654525">
        <w:rPr>
          <w:sz w:val="28"/>
          <w:szCs w:val="28"/>
          <w:lang w:val="uk-UA"/>
        </w:rPr>
        <w:t>у</w:t>
      </w:r>
      <w:proofErr w:type="spellStart"/>
      <w:r w:rsidR="00FB024C" w:rsidRPr="00654525">
        <w:rPr>
          <w:sz w:val="28"/>
          <w:szCs w:val="28"/>
        </w:rPr>
        <w:t>правління</w:t>
      </w:r>
      <w:proofErr w:type="spellEnd"/>
      <w:r w:rsidR="00FB024C" w:rsidRPr="00654525">
        <w:rPr>
          <w:sz w:val="28"/>
          <w:szCs w:val="28"/>
        </w:rPr>
        <w:t xml:space="preserve"> </w:t>
      </w:r>
      <w:proofErr w:type="spellStart"/>
      <w:r w:rsidR="00FB024C" w:rsidRPr="00654525">
        <w:rPr>
          <w:sz w:val="28"/>
          <w:szCs w:val="28"/>
        </w:rPr>
        <w:t>фінансів</w:t>
      </w:r>
      <w:proofErr w:type="spellEnd"/>
      <w:r w:rsidR="00FB024C" w:rsidRPr="0065452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</w:t>
      </w:r>
      <w:r w:rsidR="00FB024C" w:rsidRPr="00654525">
        <w:rPr>
          <w:sz w:val="28"/>
          <w:szCs w:val="28"/>
        </w:rPr>
        <w:t xml:space="preserve">         </w:t>
      </w:r>
      <w:r w:rsidRPr="00654525">
        <w:rPr>
          <w:sz w:val="28"/>
          <w:szCs w:val="28"/>
          <w:lang w:val="uk-UA"/>
        </w:rPr>
        <w:t>Алла ДІХТЯР</w:t>
      </w:r>
      <w:r w:rsidR="00FB024C" w:rsidRPr="00654525">
        <w:rPr>
          <w:sz w:val="28"/>
          <w:szCs w:val="28"/>
        </w:rPr>
        <w:tab/>
        <w:t xml:space="preserve">                                        </w:t>
      </w: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FB024C">
      <w:pPr>
        <w:rPr>
          <w:sz w:val="28"/>
          <w:szCs w:val="28"/>
        </w:rPr>
      </w:pPr>
      <w:r w:rsidRPr="00654525">
        <w:rPr>
          <w:sz w:val="28"/>
          <w:szCs w:val="28"/>
        </w:rPr>
        <w:tab/>
      </w: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0C3924" w:rsidRDefault="000C3924">
      <w:pPr>
        <w:rPr>
          <w:sz w:val="28"/>
          <w:szCs w:val="28"/>
          <w:lang w:val="uk-UA"/>
        </w:rPr>
      </w:pPr>
    </w:p>
    <w:p w:rsidR="00DB71FC" w:rsidRPr="00654525" w:rsidRDefault="00654525">
      <w:pPr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>Виконавець :</w:t>
      </w: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FB024C">
      <w:pPr>
        <w:rPr>
          <w:sz w:val="28"/>
          <w:szCs w:val="28"/>
        </w:rPr>
      </w:pPr>
      <w:r w:rsidRPr="00654525">
        <w:rPr>
          <w:sz w:val="28"/>
          <w:szCs w:val="28"/>
        </w:rPr>
        <w:t xml:space="preserve">Начальник </w:t>
      </w:r>
      <w:proofErr w:type="spellStart"/>
      <w:r w:rsidRPr="00654525">
        <w:rPr>
          <w:sz w:val="28"/>
          <w:szCs w:val="28"/>
        </w:rPr>
        <w:t>Управлінн</w:t>
      </w:r>
      <w:r w:rsidR="003D2E8C">
        <w:rPr>
          <w:sz w:val="28"/>
          <w:szCs w:val="28"/>
        </w:rPr>
        <w:t>я</w:t>
      </w:r>
      <w:proofErr w:type="spellEnd"/>
      <w:r w:rsidR="003D2E8C">
        <w:rPr>
          <w:sz w:val="28"/>
          <w:szCs w:val="28"/>
        </w:rPr>
        <w:t xml:space="preserve"> </w:t>
      </w:r>
      <w:proofErr w:type="spellStart"/>
      <w:r w:rsidR="003D2E8C">
        <w:rPr>
          <w:sz w:val="28"/>
          <w:szCs w:val="28"/>
        </w:rPr>
        <w:t>культури</w:t>
      </w:r>
      <w:proofErr w:type="spellEnd"/>
      <w:r w:rsidR="003D2E8C">
        <w:rPr>
          <w:sz w:val="28"/>
          <w:szCs w:val="28"/>
        </w:rPr>
        <w:t xml:space="preserve">           </w:t>
      </w:r>
      <w:r w:rsidRPr="00654525">
        <w:rPr>
          <w:sz w:val="28"/>
          <w:szCs w:val="28"/>
        </w:rPr>
        <w:t xml:space="preserve">                                  </w:t>
      </w:r>
      <w:proofErr w:type="spellStart"/>
      <w:r w:rsidRPr="00654525">
        <w:rPr>
          <w:sz w:val="28"/>
          <w:szCs w:val="28"/>
        </w:rPr>
        <w:t>Євгенія</w:t>
      </w:r>
      <w:proofErr w:type="spellEnd"/>
      <w:r w:rsidRPr="00654525">
        <w:rPr>
          <w:sz w:val="28"/>
          <w:szCs w:val="28"/>
        </w:rPr>
        <w:t xml:space="preserve"> ЯРОВЕНКО</w:t>
      </w:r>
    </w:p>
    <w:p w:rsidR="00DB71FC" w:rsidRPr="00654525" w:rsidRDefault="00FB024C">
      <w:pPr>
        <w:pStyle w:val="2"/>
        <w:jc w:val="center"/>
        <w:rPr>
          <w:rFonts w:ascii="Times New Roman" w:hAnsi="Times New Roman"/>
        </w:rPr>
      </w:pPr>
      <w:r w:rsidRPr="00654525">
        <w:rPr>
          <w:rFonts w:ascii="Times New Roman" w:hAnsi="Times New Roman"/>
          <w:i w:val="0"/>
          <w:lang w:val="uk-UA"/>
        </w:rPr>
        <w:lastRenderedPageBreak/>
        <w:t>ПОЛОЖЕННЯ</w:t>
      </w:r>
    </w:p>
    <w:p w:rsidR="00DB71FC" w:rsidRPr="00654525" w:rsidRDefault="00FB024C">
      <w:pPr>
        <w:ind w:right="-1"/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  <w:lang w:val="uk-UA"/>
        </w:rPr>
        <w:t xml:space="preserve">про преміювання працівників управління культури та закладів культури </w:t>
      </w:r>
      <w:r w:rsidRPr="00654525">
        <w:rPr>
          <w:b/>
          <w:sz w:val="28"/>
          <w:szCs w:val="28"/>
          <w:lang w:val="uk-UA"/>
        </w:rPr>
        <w:t xml:space="preserve">управління культури, молоді і спорту </w:t>
      </w:r>
      <w:r w:rsidR="003D2E8C">
        <w:rPr>
          <w:b/>
          <w:sz w:val="28"/>
          <w:szCs w:val="28"/>
          <w:lang w:val="uk-UA"/>
        </w:rPr>
        <w:t>виконавчого комітету</w:t>
      </w:r>
      <w:r w:rsidRPr="00654525">
        <w:rPr>
          <w:b/>
          <w:sz w:val="28"/>
          <w:szCs w:val="28"/>
          <w:lang w:val="uk-UA"/>
        </w:rPr>
        <w:t xml:space="preserve"> </w:t>
      </w:r>
      <w:proofErr w:type="spellStart"/>
      <w:r w:rsidRPr="00654525">
        <w:rPr>
          <w:b/>
          <w:sz w:val="28"/>
          <w:szCs w:val="28"/>
          <w:lang w:val="uk-UA"/>
        </w:rPr>
        <w:t>Фонтанської</w:t>
      </w:r>
      <w:proofErr w:type="spellEnd"/>
      <w:r w:rsidRPr="00654525">
        <w:rPr>
          <w:b/>
          <w:sz w:val="28"/>
          <w:szCs w:val="28"/>
          <w:lang w:val="uk-UA"/>
        </w:rPr>
        <w:t xml:space="preserve">  сільської ради</w:t>
      </w:r>
    </w:p>
    <w:p w:rsidR="00DB71FC" w:rsidRPr="00654525" w:rsidRDefault="00DB71FC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DB71FC" w:rsidRPr="00654525" w:rsidRDefault="00FB024C" w:rsidP="00654525">
      <w:pPr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  <w:lang w:val="uk-UA"/>
        </w:rPr>
        <w:t>1.Загальні положення</w:t>
      </w:r>
    </w:p>
    <w:p w:rsidR="00DB71FC" w:rsidRPr="00654525" w:rsidRDefault="00FB024C">
      <w:pPr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          1.1. Це Положення розроблене на підставі положень Кодексу законів про працю України, законів України  «Про оплату праці», «Про культуру», «Про бібліотеки і бібліотечну справу», Постанови Кабінету Міністрів України від 30.08.2002 року №1298 «Про оплату 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і туризму України від 18.10.2005 року №745 «Про впорядкування умов оплати праці працівників культури на основі Єдиної тарифної сітки».</w:t>
      </w:r>
    </w:p>
    <w:p w:rsidR="00DB71FC" w:rsidRPr="00654525" w:rsidRDefault="00FB024C">
      <w:pPr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ab/>
        <w:t xml:space="preserve">1.2. Положення про преміювання працівників управління культури та закладів культури управління культури, молоді і спорту  </w:t>
      </w:r>
      <w:r w:rsidR="003D2E8C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(далі – Положення) передбачає порядок матеріального стимулювання працівників за творчу активність і ініціативу в реалізації покладених на них обов’язків, сумлінне, якісне та своєчасне виконання завдань та доручень, високу результативність у роботі, плідну працю, вагомий внесок у справу навчання та виховання підростаючого покоління, показників діяльності закладів культури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сільської ради.</w:t>
      </w:r>
    </w:p>
    <w:p w:rsidR="00DB71FC" w:rsidRPr="00654525" w:rsidRDefault="00FB024C">
      <w:pPr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           1.3.Згідно з цим положенням здійснюється преміювання всіх працівників, які працюють в управлінні та закладах культури управління культури, молоді і спорту</w:t>
      </w:r>
      <w:r w:rsidR="003D2E8C">
        <w:rPr>
          <w:sz w:val="28"/>
          <w:szCs w:val="28"/>
          <w:lang w:val="uk-UA"/>
        </w:rPr>
        <w:t xml:space="preserve"> виконавчого комітету</w:t>
      </w:r>
      <w:r w:rsidRPr="00654525">
        <w:rPr>
          <w:sz w:val="28"/>
          <w:szCs w:val="28"/>
          <w:lang w:val="uk-UA"/>
        </w:rPr>
        <w:t xml:space="preserve"> 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ради.</w:t>
      </w:r>
    </w:p>
    <w:p w:rsidR="00DB71FC" w:rsidRPr="00654525" w:rsidRDefault="00FB024C">
      <w:pPr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ab/>
        <w:t xml:space="preserve">1.4. Преміювання працівників управління та закладів культури управління культури, молоді і спорту  </w:t>
      </w:r>
      <w:r w:rsidR="00C308E3">
        <w:rPr>
          <w:sz w:val="28"/>
          <w:szCs w:val="28"/>
          <w:lang w:val="uk-UA"/>
        </w:rPr>
        <w:t xml:space="preserve">виконавчого  комітету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здійснюється </w:t>
      </w:r>
      <w:r w:rsidRPr="00654525">
        <w:rPr>
          <w:sz w:val="28"/>
          <w:szCs w:val="28"/>
          <w:shd w:val="clear" w:color="auto" w:fill="FFFFFF"/>
          <w:lang w:val="uk-UA"/>
        </w:rPr>
        <w:t xml:space="preserve">відповідно до їх особистого внеску в загальні результати роботи </w:t>
      </w:r>
      <w:r w:rsidRPr="00654525">
        <w:rPr>
          <w:sz w:val="28"/>
          <w:szCs w:val="28"/>
          <w:lang w:val="uk-UA"/>
        </w:rPr>
        <w:t>з урахуванням індивідуальної оцінки якості праці.</w:t>
      </w:r>
    </w:p>
    <w:p w:rsidR="00DB71FC" w:rsidRPr="00654525" w:rsidRDefault="00FB024C">
      <w:pPr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ab/>
      </w:r>
    </w:p>
    <w:p w:rsidR="00DB71FC" w:rsidRPr="00654525" w:rsidRDefault="00FB024C" w:rsidP="00654525">
      <w:pPr>
        <w:jc w:val="center"/>
        <w:rPr>
          <w:sz w:val="28"/>
          <w:szCs w:val="28"/>
          <w:lang w:val="uk-UA"/>
        </w:rPr>
      </w:pPr>
      <w:r w:rsidRPr="00654525">
        <w:rPr>
          <w:b/>
          <w:bCs/>
          <w:sz w:val="28"/>
          <w:szCs w:val="28"/>
          <w:lang w:val="uk-UA"/>
        </w:rPr>
        <w:t>2. Мета   Положення</w:t>
      </w:r>
    </w:p>
    <w:p w:rsidR="00DB71FC" w:rsidRPr="00654525" w:rsidRDefault="00FB024C">
      <w:pPr>
        <w:ind w:firstLine="708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 2.1. Основною метою Положення є посилення ефективності праці та ділової  активності працівників управління та закладів культури управління культури, молоді і спорту </w:t>
      </w:r>
      <w:r w:rsidR="00C308E3">
        <w:rPr>
          <w:sz w:val="28"/>
          <w:szCs w:val="28"/>
          <w:lang w:val="uk-UA"/>
        </w:rPr>
        <w:t>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ради, матеріальна зацікавленість до якісного та своєчасного виконання завдань, до сумлінного виконання функціональних обов’язків.</w:t>
      </w:r>
    </w:p>
    <w:p w:rsidR="00DB71FC" w:rsidRPr="003D2E8C" w:rsidRDefault="00FB024C">
      <w:pPr>
        <w:ind w:firstLine="708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2.2.Преміювання працівників здійснюється відповідно до їх особистого внеску в загальні результати роботи, з метою стимулювання  творчої, добро- совісної праці, дисципліни, ініціативи і творчості, за місяць.</w:t>
      </w:r>
    </w:p>
    <w:p w:rsidR="00DB71FC" w:rsidRPr="00654525" w:rsidRDefault="00FB024C">
      <w:pPr>
        <w:ind w:right="-143" w:firstLine="708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>2.3. Дане Положен</w:t>
      </w:r>
      <w:r w:rsidR="00654525">
        <w:rPr>
          <w:sz w:val="28"/>
          <w:szCs w:val="28"/>
          <w:lang w:val="uk-UA"/>
        </w:rPr>
        <w:t xml:space="preserve">ня набирає чинність з 01.01.2025 року та діє до </w:t>
      </w:r>
      <w:r w:rsidRPr="00654525">
        <w:rPr>
          <w:sz w:val="28"/>
          <w:szCs w:val="28"/>
          <w:lang w:val="uk-UA"/>
        </w:rPr>
        <w:t>прийняття нового.</w:t>
      </w:r>
    </w:p>
    <w:p w:rsidR="00DB71FC" w:rsidRPr="00654525" w:rsidRDefault="00FB024C">
      <w:pPr>
        <w:jc w:val="center"/>
        <w:rPr>
          <w:sz w:val="28"/>
          <w:szCs w:val="28"/>
        </w:rPr>
      </w:pPr>
      <w:r w:rsidRPr="00654525">
        <w:rPr>
          <w:b/>
          <w:bCs/>
          <w:sz w:val="28"/>
          <w:szCs w:val="28"/>
          <w:lang w:val="uk-UA"/>
        </w:rPr>
        <w:t xml:space="preserve"> </w:t>
      </w:r>
    </w:p>
    <w:p w:rsidR="00DB71FC" w:rsidRPr="00654525" w:rsidRDefault="00FB024C" w:rsidP="00FB024C">
      <w:pPr>
        <w:jc w:val="center"/>
        <w:rPr>
          <w:sz w:val="28"/>
          <w:szCs w:val="28"/>
          <w:lang w:val="uk-UA"/>
        </w:rPr>
      </w:pPr>
      <w:r w:rsidRPr="00654525">
        <w:rPr>
          <w:b/>
          <w:bCs/>
          <w:sz w:val="28"/>
          <w:szCs w:val="28"/>
          <w:lang w:val="uk-UA"/>
        </w:rPr>
        <w:t>3. Організація преміювання</w:t>
      </w:r>
    </w:p>
    <w:p w:rsidR="00DB71FC" w:rsidRPr="00654525" w:rsidRDefault="00FB024C">
      <w:pPr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lastRenderedPageBreak/>
        <w:t>3.1. Преміювання працівників управління культури, молоді і спорту</w:t>
      </w:r>
      <w:r w:rsidR="00C308E3">
        <w:rPr>
          <w:sz w:val="28"/>
          <w:szCs w:val="28"/>
          <w:lang w:val="uk-UA"/>
        </w:rPr>
        <w:t xml:space="preserve"> виконавчого комітету</w:t>
      </w:r>
      <w:r w:rsidRPr="00654525">
        <w:rPr>
          <w:sz w:val="28"/>
          <w:szCs w:val="28"/>
          <w:lang w:val="uk-UA"/>
        </w:rPr>
        <w:t xml:space="preserve"> 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здійснюється щомісяця відповідно до наказу начальника  управління культури, молоді і спорту 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за підсумками роботи за поточний місяць за фактично відпрацьований час у розмірі до 200% від посадового окладу (ставки заробітної плати) у відповідності погодженого подання начальника управління культури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сільської ради із сільським головою.</w:t>
      </w:r>
    </w:p>
    <w:p w:rsidR="00DB71FC" w:rsidRPr="00654525" w:rsidRDefault="00FB024C" w:rsidP="00FB024C">
      <w:pPr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       Преміювання працівників закладів управління культури, молоді і спорту </w:t>
      </w:r>
      <w:r w:rsidR="00C308E3">
        <w:rPr>
          <w:sz w:val="28"/>
          <w:szCs w:val="28"/>
          <w:lang w:val="uk-UA"/>
        </w:rPr>
        <w:t>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здійснюється щомісяця відповідно до наказу начальника  управління культури, молоді і спорту 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за підсумками роботи за поточний місяць за фактично відпрацьований час у розмірі до 200% від посадового окладу (ставки заробітної плати) на підставі клопотань керівників закладів управління культури 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сільської ради.</w:t>
      </w:r>
    </w:p>
    <w:p w:rsidR="00DB71FC" w:rsidRPr="00654525" w:rsidRDefault="00FB024C">
      <w:pPr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3.2.Премія нараховується за фактично відпрацьований час. На період відпусток, тимчасової непрацездатності, відрядженим на навчання з метою підвищення кваліфікації, відпусток без збереження заробітної плати, учбових відпусток,  на період строку випробування премія не нараховується.</w:t>
      </w:r>
    </w:p>
    <w:p w:rsidR="00DB71FC" w:rsidRPr="00654525" w:rsidRDefault="00FB024C">
      <w:pPr>
        <w:pStyle w:val="30"/>
        <w:tabs>
          <w:tab w:val="left" w:pos="709"/>
        </w:tabs>
        <w:spacing w:after="0"/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3.3. Працівникам управління та закладів культури управління культури, молоді і спорту </w:t>
      </w:r>
      <w:r w:rsidR="00C308E3">
        <w:rPr>
          <w:sz w:val="28"/>
          <w:szCs w:val="28"/>
          <w:lang w:val="uk-UA"/>
        </w:rPr>
        <w:t>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ради, звільненим з роботи в місяць, за який здійснюється преміювання, премії виплачуються на розсуд начальника управління .</w:t>
      </w:r>
    </w:p>
    <w:p w:rsidR="00DB71FC" w:rsidRPr="00654525" w:rsidRDefault="00FB024C">
      <w:pPr>
        <w:ind w:firstLine="709"/>
        <w:jc w:val="both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>3.4. Розмір премії за рахунок коштів, передбачених на преміювання, визначається  щомісячно в межах затвердженого фонду оплати праці.</w:t>
      </w:r>
    </w:p>
    <w:p w:rsidR="00DB71FC" w:rsidRPr="00FB024C" w:rsidRDefault="00FB024C">
      <w:pPr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3.5.  Преміювання за рахунок фонду оплати праці  працівникам управління, будинків культури та сільських клубів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виплачується премія до Всеукраїнського дня працівників культури та майстрів народного мистецтва в розмірі</w:t>
      </w:r>
      <w:r>
        <w:rPr>
          <w:sz w:val="28"/>
          <w:szCs w:val="28"/>
          <w:lang w:val="uk-UA"/>
        </w:rPr>
        <w:t xml:space="preserve"> двох посадових окладів</w:t>
      </w:r>
      <w:r w:rsidRPr="00654525">
        <w:rPr>
          <w:sz w:val="28"/>
          <w:szCs w:val="28"/>
          <w:lang w:val="uk-UA"/>
        </w:rPr>
        <w:t>.</w:t>
      </w:r>
    </w:p>
    <w:p w:rsidR="00DB71FC" w:rsidRPr="003D2E8C" w:rsidRDefault="00FB024C">
      <w:pPr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3.6. Преміювання за рахунок фонду оплати праці працівникам бібліотек виплачується премія до Всеукраїнського дня бібліотек в розмірі </w:t>
      </w:r>
      <w:r>
        <w:rPr>
          <w:sz w:val="28"/>
          <w:szCs w:val="28"/>
          <w:lang w:val="uk-UA"/>
        </w:rPr>
        <w:t>двох посадових окладів</w:t>
      </w:r>
      <w:r w:rsidRPr="00654525">
        <w:rPr>
          <w:sz w:val="28"/>
          <w:szCs w:val="28"/>
          <w:lang w:val="uk-UA"/>
        </w:rPr>
        <w:t>.</w:t>
      </w:r>
    </w:p>
    <w:p w:rsidR="00DB71FC" w:rsidRPr="003D2E8C" w:rsidRDefault="00FB024C">
      <w:pPr>
        <w:ind w:firstLine="709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3.7. Крім того, нараховується та виплачується працівникам управління та закладів культури управління культури, молоді і спорту</w:t>
      </w:r>
      <w:r w:rsidR="00C308E3" w:rsidRPr="00C308E3">
        <w:rPr>
          <w:sz w:val="28"/>
          <w:szCs w:val="28"/>
          <w:lang w:val="uk-UA"/>
        </w:rPr>
        <w:t xml:space="preserve"> </w:t>
      </w:r>
      <w:r w:rsidR="00C308E3">
        <w:rPr>
          <w:sz w:val="28"/>
          <w:szCs w:val="28"/>
          <w:lang w:val="uk-UA"/>
        </w:rPr>
        <w:t>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сільської ради премія за рахунок економії по фонду оплати праці в а</w:t>
      </w:r>
      <w:r>
        <w:rPr>
          <w:sz w:val="28"/>
          <w:szCs w:val="28"/>
          <w:lang w:val="uk-UA"/>
        </w:rPr>
        <w:t xml:space="preserve">бсолютній сумі до державних та релігійних свят ( День Конституції України, День незалежності України, Великдень) </w:t>
      </w:r>
      <w:r w:rsidRPr="00654525">
        <w:rPr>
          <w:sz w:val="28"/>
          <w:szCs w:val="28"/>
          <w:lang w:val="uk-UA"/>
        </w:rPr>
        <w:t>.</w:t>
      </w:r>
    </w:p>
    <w:p w:rsidR="00DB71FC" w:rsidRPr="003D2E8C" w:rsidRDefault="00FB02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B71FC" w:rsidRPr="00654525" w:rsidRDefault="00FB024C" w:rsidP="00FB024C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 w:rsidRPr="00654525">
        <w:rPr>
          <w:b/>
          <w:bCs/>
          <w:color w:val="222222"/>
          <w:sz w:val="28"/>
          <w:szCs w:val="28"/>
          <w:lang w:val="uk-UA" w:eastAsia="ru-RU"/>
        </w:rPr>
        <w:t>4. Джерела преміювання</w:t>
      </w:r>
    </w:p>
    <w:p w:rsidR="00DB71FC" w:rsidRPr="00FB024C" w:rsidRDefault="00FB024C" w:rsidP="00FB024C">
      <w:pPr>
        <w:shd w:val="clear" w:color="auto" w:fill="FFFFFF"/>
        <w:suppressAutoHyphens w:val="0"/>
        <w:ind w:firstLine="426"/>
        <w:jc w:val="both"/>
        <w:rPr>
          <w:sz w:val="28"/>
          <w:szCs w:val="28"/>
          <w:lang w:val="uk-UA"/>
        </w:rPr>
      </w:pPr>
      <w:r w:rsidRPr="00654525">
        <w:rPr>
          <w:color w:val="222222"/>
          <w:sz w:val="28"/>
          <w:szCs w:val="28"/>
          <w:lang w:val="uk-UA" w:eastAsia="ru-RU"/>
        </w:rPr>
        <w:t xml:space="preserve"> Преміювання працівників управління та закладів культури </w:t>
      </w:r>
      <w:r w:rsidRPr="00654525">
        <w:rPr>
          <w:sz w:val="28"/>
          <w:szCs w:val="28"/>
          <w:lang w:val="uk-UA"/>
        </w:rPr>
        <w:t>управління к</w:t>
      </w:r>
      <w:r w:rsidRPr="00654525">
        <w:rPr>
          <w:sz w:val="28"/>
          <w:szCs w:val="28"/>
          <w:lang w:val="uk-UA"/>
        </w:rPr>
        <w:t>у</w:t>
      </w:r>
      <w:r w:rsidRPr="00654525">
        <w:rPr>
          <w:sz w:val="28"/>
          <w:szCs w:val="28"/>
          <w:lang w:val="uk-UA"/>
        </w:rPr>
        <w:t xml:space="preserve">льтури, молоді і спорту </w:t>
      </w:r>
      <w:r w:rsidR="00C308E3">
        <w:rPr>
          <w:sz w:val="28"/>
          <w:szCs w:val="28"/>
          <w:lang w:val="uk-UA"/>
        </w:rPr>
        <w:t>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</w:t>
      </w:r>
      <w:r w:rsidRPr="00654525">
        <w:rPr>
          <w:color w:val="222222"/>
          <w:sz w:val="28"/>
          <w:szCs w:val="28"/>
          <w:lang w:val="uk-UA" w:eastAsia="ru-RU"/>
        </w:rPr>
        <w:t>зді</w:t>
      </w:r>
      <w:r w:rsidRPr="00654525">
        <w:rPr>
          <w:color w:val="222222"/>
          <w:sz w:val="28"/>
          <w:szCs w:val="28"/>
          <w:lang w:val="uk-UA" w:eastAsia="ru-RU"/>
        </w:rPr>
        <w:t>й</w:t>
      </w:r>
      <w:r w:rsidRPr="00654525">
        <w:rPr>
          <w:color w:val="222222"/>
          <w:sz w:val="28"/>
          <w:szCs w:val="28"/>
          <w:lang w:val="uk-UA" w:eastAsia="ru-RU"/>
        </w:rPr>
        <w:t>снюється в межах коштів на оплату праці та економії по фонду оплати праці (за рахунок вакансій, тимчасово відсутніх працівників внаслідок тимчасової н</w:t>
      </w:r>
      <w:r w:rsidRPr="00654525">
        <w:rPr>
          <w:color w:val="222222"/>
          <w:sz w:val="28"/>
          <w:szCs w:val="28"/>
          <w:lang w:val="uk-UA" w:eastAsia="ru-RU"/>
        </w:rPr>
        <w:t>е</w:t>
      </w:r>
      <w:r w:rsidRPr="00654525">
        <w:rPr>
          <w:color w:val="222222"/>
          <w:sz w:val="28"/>
          <w:szCs w:val="28"/>
          <w:lang w:val="uk-UA" w:eastAsia="ru-RU"/>
        </w:rPr>
        <w:t>працездатності, відпусток без збереження заробітної плати тощо).</w:t>
      </w:r>
    </w:p>
    <w:p w:rsidR="00DB71FC" w:rsidRPr="00654525" w:rsidRDefault="00DB71FC">
      <w:pPr>
        <w:jc w:val="center"/>
        <w:rPr>
          <w:b/>
          <w:bCs/>
          <w:sz w:val="28"/>
          <w:szCs w:val="28"/>
          <w:lang w:val="uk-UA"/>
        </w:rPr>
      </w:pPr>
    </w:p>
    <w:p w:rsidR="00DB71FC" w:rsidRPr="00654525" w:rsidRDefault="00FB024C" w:rsidP="00FB024C">
      <w:pPr>
        <w:jc w:val="center"/>
        <w:rPr>
          <w:sz w:val="28"/>
          <w:szCs w:val="28"/>
          <w:lang w:val="uk-UA"/>
        </w:rPr>
      </w:pPr>
      <w:r w:rsidRPr="00654525">
        <w:rPr>
          <w:b/>
          <w:bCs/>
          <w:sz w:val="28"/>
          <w:szCs w:val="28"/>
          <w:lang w:val="uk-UA"/>
        </w:rPr>
        <w:t>5. Показники, за якими здійснюється преміювання</w:t>
      </w:r>
    </w:p>
    <w:p w:rsidR="00DB71FC" w:rsidRPr="00654525" w:rsidRDefault="00FB024C">
      <w:pPr>
        <w:ind w:firstLine="567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lastRenderedPageBreak/>
        <w:t xml:space="preserve">5.1. Основною підставою для преміювання працівників управління та закладів культури управління культури, молоді і спорту </w:t>
      </w:r>
      <w:r w:rsidR="00C308E3">
        <w:rPr>
          <w:sz w:val="28"/>
          <w:szCs w:val="28"/>
          <w:lang w:val="uk-UA"/>
        </w:rPr>
        <w:t>виконавчого комітету</w:t>
      </w:r>
      <w:r w:rsidRPr="00654525">
        <w:rPr>
          <w:sz w:val="28"/>
          <w:szCs w:val="28"/>
          <w:lang w:val="uk-UA"/>
        </w:rPr>
        <w:t xml:space="preserve"> </w:t>
      </w:r>
      <w:proofErr w:type="spellStart"/>
      <w:r w:rsidRPr="00654525">
        <w:rPr>
          <w:sz w:val="28"/>
          <w:szCs w:val="28"/>
          <w:lang w:val="uk-UA"/>
        </w:rPr>
        <w:t>Фонтанської</w:t>
      </w:r>
      <w:proofErr w:type="spellEnd"/>
      <w:r w:rsidRPr="00654525">
        <w:rPr>
          <w:sz w:val="28"/>
          <w:szCs w:val="28"/>
          <w:lang w:val="uk-UA"/>
        </w:rPr>
        <w:t xml:space="preserve">  сільської ради є забезпечення своєчасного, якісного виконання планів роботи, доручень керівництва та органів управління, сумлінне виконання службових обов’язків, творче ставлення до праці, відсутність претензій до працівника з боку дітей та батьків, активна участь у громадському житті, особистий внесок працівника у роботу колективу.</w:t>
      </w:r>
    </w:p>
    <w:p w:rsidR="00DB71FC" w:rsidRPr="00654525" w:rsidRDefault="00FB024C">
      <w:pPr>
        <w:ind w:firstLine="567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5.2. При визначенні розміру премії враховується, також, завантаженість, ініціативність працівників, професіоналізм, компетентність та новаторство, вміння аналізувати ситуацію з тих чи інших показників та вносити пропозиції щодо їх покращення, ефективність виконання покладених  функцій,  ділові та моральні якості.</w:t>
      </w:r>
    </w:p>
    <w:p w:rsidR="00DB71FC" w:rsidRPr="00654525" w:rsidRDefault="00FB024C">
      <w:pPr>
        <w:ind w:firstLine="567"/>
        <w:jc w:val="both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>5.3. Преміювання працівників визначається за результатами роботи за такими показниками:</w:t>
      </w:r>
    </w:p>
    <w:p w:rsidR="00DB71FC" w:rsidRPr="00654525" w:rsidRDefault="00FB024C">
      <w:pPr>
        <w:pStyle w:val="a9"/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виконання заходів, передбачених планами роботи закладів  культ</w:t>
      </w:r>
      <w:r w:rsidRPr="00654525">
        <w:rPr>
          <w:rFonts w:ascii="Times New Roman" w:hAnsi="Times New Roman"/>
          <w:sz w:val="28"/>
          <w:szCs w:val="28"/>
          <w:lang w:val="uk-UA"/>
        </w:rPr>
        <w:t>у</w:t>
      </w:r>
      <w:r w:rsidRPr="00654525">
        <w:rPr>
          <w:rFonts w:ascii="Times New Roman" w:hAnsi="Times New Roman"/>
          <w:sz w:val="28"/>
          <w:szCs w:val="28"/>
          <w:lang w:val="uk-UA"/>
        </w:rPr>
        <w:t>ри;</w:t>
      </w:r>
    </w:p>
    <w:p w:rsidR="00DB71FC" w:rsidRPr="00654525" w:rsidRDefault="00FB024C">
      <w:pPr>
        <w:pStyle w:val="a9"/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своєчасність та якість підготовки довідкових та аналітичних матер</w:t>
      </w:r>
      <w:r w:rsidRPr="00654525">
        <w:rPr>
          <w:rFonts w:ascii="Times New Roman" w:hAnsi="Times New Roman"/>
          <w:sz w:val="28"/>
          <w:szCs w:val="28"/>
          <w:lang w:val="uk-UA"/>
        </w:rPr>
        <w:t>і</w:t>
      </w:r>
      <w:r w:rsidRPr="00654525">
        <w:rPr>
          <w:rFonts w:ascii="Times New Roman" w:hAnsi="Times New Roman"/>
          <w:sz w:val="28"/>
          <w:szCs w:val="28"/>
          <w:lang w:val="uk-UA"/>
        </w:rPr>
        <w:t xml:space="preserve">алів до проектів рішень для їх розгляду на пленарних засіданнях сесій </w:t>
      </w:r>
      <w:proofErr w:type="spellStart"/>
      <w:r w:rsidRPr="00654525">
        <w:rPr>
          <w:rFonts w:ascii="Times New Roman" w:hAnsi="Times New Roman"/>
          <w:sz w:val="28"/>
          <w:szCs w:val="28"/>
          <w:lang w:val="uk-UA"/>
        </w:rPr>
        <w:t>Фонта</w:t>
      </w:r>
      <w:r w:rsidRPr="00654525">
        <w:rPr>
          <w:rFonts w:ascii="Times New Roman" w:hAnsi="Times New Roman"/>
          <w:sz w:val="28"/>
          <w:szCs w:val="28"/>
          <w:lang w:val="uk-UA"/>
        </w:rPr>
        <w:t>н</w:t>
      </w:r>
      <w:r w:rsidRPr="00654525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Pr="00654525">
        <w:rPr>
          <w:rFonts w:ascii="Times New Roman" w:hAnsi="Times New Roman"/>
          <w:sz w:val="28"/>
          <w:szCs w:val="28"/>
          <w:lang w:val="uk-UA"/>
        </w:rPr>
        <w:t xml:space="preserve"> сільської ради, засіданнях її виконавчого комітету;</w:t>
      </w:r>
    </w:p>
    <w:p w:rsidR="00DB71FC" w:rsidRPr="00654525" w:rsidRDefault="00FB024C">
      <w:pPr>
        <w:pStyle w:val="a9"/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дотримання у роботі вимог трудового законодавства, правил вну</w:t>
      </w:r>
      <w:r w:rsidRPr="00654525">
        <w:rPr>
          <w:rFonts w:ascii="Times New Roman" w:hAnsi="Times New Roman"/>
          <w:sz w:val="28"/>
          <w:szCs w:val="28"/>
          <w:lang w:val="uk-UA"/>
        </w:rPr>
        <w:t>т</w:t>
      </w:r>
      <w:r w:rsidRPr="00654525">
        <w:rPr>
          <w:rFonts w:ascii="Times New Roman" w:hAnsi="Times New Roman"/>
          <w:sz w:val="28"/>
          <w:szCs w:val="28"/>
          <w:lang w:val="uk-UA"/>
        </w:rPr>
        <w:t>рішнього трудового розпорядку, інших нормативних документів, що регламе</w:t>
      </w:r>
      <w:r w:rsidRPr="00654525">
        <w:rPr>
          <w:rFonts w:ascii="Times New Roman" w:hAnsi="Times New Roman"/>
          <w:sz w:val="28"/>
          <w:szCs w:val="28"/>
          <w:lang w:val="uk-UA"/>
        </w:rPr>
        <w:t>н</w:t>
      </w:r>
      <w:r w:rsidRPr="00654525">
        <w:rPr>
          <w:rFonts w:ascii="Times New Roman" w:hAnsi="Times New Roman"/>
          <w:sz w:val="28"/>
          <w:szCs w:val="28"/>
          <w:lang w:val="uk-UA"/>
        </w:rPr>
        <w:t>тують різні сторони їх трудової діяльності;</w:t>
      </w:r>
    </w:p>
    <w:p w:rsidR="00DB71FC" w:rsidRPr="00654525" w:rsidRDefault="00FB024C">
      <w:pPr>
        <w:pStyle w:val="a9"/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виконання трудової і штатно-фінансової дисципліни, техніки безп</w:t>
      </w:r>
      <w:r w:rsidRPr="00654525">
        <w:rPr>
          <w:rFonts w:ascii="Times New Roman" w:hAnsi="Times New Roman"/>
          <w:sz w:val="28"/>
          <w:szCs w:val="28"/>
          <w:lang w:val="uk-UA"/>
        </w:rPr>
        <w:t>е</w:t>
      </w:r>
      <w:r w:rsidRPr="00654525">
        <w:rPr>
          <w:rFonts w:ascii="Times New Roman" w:hAnsi="Times New Roman"/>
          <w:sz w:val="28"/>
          <w:szCs w:val="28"/>
          <w:lang w:val="uk-UA"/>
        </w:rPr>
        <w:t>ки та охорони праці;</w:t>
      </w:r>
    </w:p>
    <w:p w:rsidR="00DB71FC" w:rsidRPr="00654525" w:rsidRDefault="00FB024C">
      <w:pPr>
        <w:pStyle w:val="a9"/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за раціональну і ефективну організацію роботи та добросовісне в</w:t>
      </w:r>
      <w:r w:rsidRPr="00654525">
        <w:rPr>
          <w:rFonts w:ascii="Times New Roman" w:hAnsi="Times New Roman"/>
          <w:sz w:val="28"/>
          <w:szCs w:val="28"/>
          <w:lang w:val="uk-UA"/>
        </w:rPr>
        <w:t>и</w:t>
      </w:r>
      <w:r w:rsidRPr="00654525">
        <w:rPr>
          <w:rFonts w:ascii="Times New Roman" w:hAnsi="Times New Roman"/>
          <w:sz w:val="28"/>
          <w:szCs w:val="28"/>
          <w:lang w:val="uk-UA"/>
        </w:rPr>
        <w:t>конання покладених на них обов’язків;</w:t>
      </w:r>
    </w:p>
    <w:p w:rsidR="00DB71FC" w:rsidRPr="00654525" w:rsidRDefault="00FB024C">
      <w:pPr>
        <w:pStyle w:val="a9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 xml:space="preserve">за налагодження тісної співпраці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громад</w:t>
      </w:r>
      <w:r w:rsidRPr="00654525">
        <w:rPr>
          <w:rFonts w:ascii="Times New Roman" w:hAnsi="Times New Roman"/>
          <w:sz w:val="28"/>
          <w:szCs w:val="28"/>
          <w:lang w:val="uk-UA"/>
        </w:rPr>
        <w:t>кістю</w:t>
      </w:r>
      <w:proofErr w:type="spellEnd"/>
      <w:r w:rsidRPr="00654525">
        <w:rPr>
          <w:rFonts w:ascii="Times New Roman" w:hAnsi="Times New Roman"/>
          <w:sz w:val="28"/>
          <w:szCs w:val="28"/>
          <w:lang w:val="uk-UA"/>
        </w:rPr>
        <w:t>, відповідними сл</w:t>
      </w:r>
      <w:r w:rsidRPr="00654525">
        <w:rPr>
          <w:rFonts w:ascii="Times New Roman" w:hAnsi="Times New Roman"/>
          <w:sz w:val="28"/>
          <w:szCs w:val="28"/>
          <w:lang w:val="uk-UA"/>
        </w:rPr>
        <w:t>у</w:t>
      </w:r>
      <w:r w:rsidRPr="00654525">
        <w:rPr>
          <w:rFonts w:ascii="Times New Roman" w:hAnsi="Times New Roman"/>
          <w:sz w:val="28"/>
          <w:szCs w:val="28"/>
          <w:lang w:val="uk-UA"/>
        </w:rPr>
        <w:t>жбами громади, підприємствами;</w:t>
      </w:r>
    </w:p>
    <w:p w:rsidR="00DB71FC" w:rsidRPr="00654525" w:rsidRDefault="00FB024C">
      <w:pPr>
        <w:pStyle w:val="a9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за своєчасне і ефективне виконання розпоряджень, рекомендацій вищих органів;</w:t>
      </w:r>
    </w:p>
    <w:p w:rsidR="00DB71FC" w:rsidRPr="00654525" w:rsidRDefault="00FB024C">
      <w:pPr>
        <w:pStyle w:val="a9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за додатково відпрацьований час;</w:t>
      </w:r>
    </w:p>
    <w:p w:rsidR="00DB71FC" w:rsidRPr="00654525" w:rsidRDefault="00FB024C">
      <w:pPr>
        <w:pStyle w:val="a9"/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 w:val="28"/>
          <w:szCs w:val="28"/>
        </w:rPr>
      </w:pPr>
      <w:r w:rsidRPr="00654525">
        <w:rPr>
          <w:rFonts w:ascii="Times New Roman" w:hAnsi="Times New Roman"/>
          <w:sz w:val="28"/>
          <w:szCs w:val="28"/>
          <w:lang w:val="uk-UA"/>
        </w:rPr>
        <w:t>за створення належних і безпечних умов праці.</w:t>
      </w:r>
    </w:p>
    <w:p w:rsidR="00DB71FC" w:rsidRPr="00FB024C" w:rsidRDefault="00DB71FC" w:rsidP="00FB024C">
      <w:pPr>
        <w:jc w:val="both"/>
        <w:rPr>
          <w:sz w:val="28"/>
          <w:szCs w:val="28"/>
        </w:rPr>
      </w:pPr>
    </w:p>
    <w:p w:rsidR="00DB71FC" w:rsidRPr="00FB024C" w:rsidRDefault="00FB024C" w:rsidP="00FB024C">
      <w:pPr>
        <w:tabs>
          <w:tab w:val="left" w:pos="3020"/>
        </w:tabs>
        <w:jc w:val="center"/>
        <w:rPr>
          <w:sz w:val="28"/>
          <w:szCs w:val="28"/>
          <w:lang w:val="uk-UA"/>
        </w:rPr>
      </w:pPr>
      <w:r w:rsidRPr="00654525">
        <w:rPr>
          <w:b/>
          <w:sz w:val="28"/>
          <w:szCs w:val="28"/>
          <w:lang w:val="uk-UA"/>
        </w:rPr>
        <w:t>6. Порядок і терміни преміювання</w:t>
      </w:r>
    </w:p>
    <w:p w:rsidR="00DB71FC" w:rsidRPr="00654525" w:rsidRDefault="00FB024C">
      <w:pPr>
        <w:ind w:firstLine="142"/>
        <w:jc w:val="both"/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6.1. Працівники можуть бути позбавлені премії повністю або частково у разі невиконання або неналежного виконання службових обов’язків, погіршення якості роботи, порушення трудової чи виконавчої дисципліни.</w:t>
      </w:r>
    </w:p>
    <w:p w:rsidR="00DB71FC" w:rsidRPr="00654525" w:rsidRDefault="00FB024C">
      <w:pPr>
        <w:ind w:firstLine="142"/>
        <w:jc w:val="both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>Премія не виплачується за наявності прогулів, скарг, на період застосування до працівників заходів дисциплінарного впл</w:t>
      </w:r>
      <w:r>
        <w:rPr>
          <w:sz w:val="28"/>
          <w:szCs w:val="28"/>
          <w:lang w:val="uk-UA"/>
        </w:rPr>
        <w:t>иву або накладення дисциплінар</w:t>
      </w:r>
      <w:r w:rsidRPr="00654525">
        <w:rPr>
          <w:sz w:val="28"/>
          <w:szCs w:val="28"/>
          <w:lang w:val="uk-UA"/>
        </w:rPr>
        <w:t>ного стягнення.</w:t>
      </w:r>
    </w:p>
    <w:p w:rsidR="00DB71FC" w:rsidRPr="00654525" w:rsidRDefault="00FB024C">
      <w:pPr>
        <w:tabs>
          <w:tab w:val="left" w:pos="3020"/>
        </w:tabs>
        <w:ind w:firstLine="142"/>
        <w:jc w:val="both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>6.2. Нарахована премія за місяць та інші премії виплачуються одночасно з  виплатою заробітної плати.</w:t>
      </w:r>
    </w:p>
    <w:p w:rsidR="00DB71FC" w:rsidRPr="00654525" w:rsidRDefault="00DB71FC">
      <w:pPr>
        <w:tabs>
          <w:tab w:val="left" w:pos="3020"/>
        </w:tabs>
        <w:ind w:firstLine="142"/>
        <w:jc w:val="both"/>
        <w:rPr>
          <w:sz w:val="28"/>
          <w:szCs w:val="28"/>
          <w:lang w:val="uk-UA"/>
        </w:rPr>
      </w:pPr>
    </w:p>
    <w:p w:rsidR="00DB71FC" w:rsidRPr="00654525" w:rsidRDefault="00FB024C">
      <w:pPr>
        <w:tabs>
          <w:tab w:val="left" w:pos="3020"/>
        </w:tabs>
        <w:jc w:val="both"/>
        <w:rPr>
          <w:sz w:val="28"/>
          <w:szCs w:val="28"/>
        </w:rPr>
      </w:pPr>
      <w:r w:rsidRPr="00654525">
        <w:rPr>
          <w:sz w:val="28"/>
          <w:szCs w:val="28"/>
          <w:lang w:val="uk-UA"/>
        </w:rPr>
        <w:t xml:space="preserve">   </w:t>
      </w:r>
    </w:p>
    <w:p w:rsidR="00DB71FC" w:rsidRPr="00654525" w:rsidRDefault="00DB71FC">
      <w:pPr>
        <w:tabs>
          <w:tab w:val="left" w:pos="6159"/>
        </w:tabs>
        <w:jc w:val="center"/>
        <w:rPr>
          <w:sz w:val="28"/>
          <w:szCs w:val="28"/>
          <w:lang w:val="uk-UA"/>
        </w:rPr>
      </w:pPr>
    </w:p>
    <w:p w:rsidR="00DB71FC" w:rsidRPr="00C400EF" w:rsidRDefault="00DB71FC" w:rsidP="00CE08C9">
      <w:pPr>
        <w:tabs>
          <w:tab w:val="left" w:pos="6159"/>
        </w:tabs>
        <w:rPr>
          <w:b/>
          <w:bCs/>
          <w:sz w:val="28"/>
          <w:szCs w:val="28"/>
          <w:lang w:val="uk-UA"/>
        </w:rPr>
      </w:pPr>
    </w:p>
    <w:p w:rsidR="00DB71FC" w:rsidRPr="00654525" w:rsidRDefault="00DB71FC" w:rsidP="00FB024C">
      <w:pPr>
        <w:tabs>
          <w:tab w:val="left" w:pos="6159"/>
        </w:tabs>
        <w:rPr>
          <w:b/>
          <w:bCs/>
          <w:sz w:val="28"/>
          <w:szCs w:val="28"/>
        </w:rPr>
      </w:pPr>
    </w:p>
    <w:p w:rsidR="00DB71FC" w:rsidRPr="00654525" w:rsidRDefault="00FB024C">
      <w:pPr>
        <w:tabs>
          <w:tab w:val="left" w:pos="6159"/>
        </w:tabs>
        <w:jc w:val="center"/>
        <w:rPr>
          <w:b/>
          <w:bCs/>
          <w:sz w:val="28"/>
          <w:szCs w:val="28"/>
        </w:rPr>
      </w:pPr>
      <w:r w:rsidRPr="00654525">
        <w:rPr>
          <w:b/>
          <w:bCs/>
          <w:sz w:val="28"/>
          <w:szCs w:val="28"/>
          <w:lang w:val="uk-UA"/>
        </w:rPr>
        <w:t>Пояснювальна записка</w:t>
      </w: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DB71FC">
      <w:pPr>
        <w:rPr>
          <w:sz w:val="28"/>
          <w:szCs w:val="28"/>
        </w:rPr>
      </w:pPr>
    </w:p>
    <w:p w:rsidR="00DB71FC" w:rsidRPr="00654525" w:rsidRDefault="00FB024C" w:rsidP="00FB02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 положенні  про преміювання передбачено  щомісячне  преміювання  в розмірі до 200,0%  від  посадового  окладу.  Крім  щомісячного  преміювання  передбачено  преміювання  в  розмірі  двох  посадових  окладів до  професійних  свят , а саме </w:t>
      </w:r>
      <w:r w:rsidRPr="00654525">
        <w:rPr>
          <w:sz w:val="28"/>
          <w:szCs w:val="28"/>
          <w:lang w:val="uk-UA"/>
        </w:rPr>
        <w:t>Всеукраїнського дня працівників культури та майстрів народного мистецтва</w:t>
      </w:r>
      <w:r>
        <w:rPr>
          <w:sz w:val="28"/>
          <w:szCs w:val="28"/>
          <w:lang w:val="uk-UA"/>
        </w:rPr>
        <w:t xml:space="preserve"> та</w:t>
      </w:r>
      <w:r w:rsidRPr="00FB024C">
        <w:rPr>
          <w:sz w:val="28"/>
          <w:szCs w:val="28"/>
          <w:lang w:val="uk-UA"/>
        </w:rPr>
        <w:t xml:space="preserve"> </w:t>
      </w:r>
      <w:r w:rsidRPr="00654525">
        <w:rPr>
          <w:sz w:val="28"/>
          <w:szCs w:val="28"/>
          <w:lang w:val="uk-UA"/>
        </w:rPr>
        <w:t>Всеукраїнського дня бібліотек</w:t>
      </w:r>
      <w:r>
        <w:rPr>
          <w:sz w:val="28"/>
          <w:szCs w:val="28"/>
          <w:lang w:val="uk-UA"/>
        </w:rPr>
        <w:t>. Преміювання до  релігійних та  державних  свят  передбачено  в  межах  економії    фонду  заробітної  плати в  абсолютній  сумі.</w:t>
      </w:r>
    </w:p>
    <w:p w:rsidR="00DB71FC" w:rsidRPr="00654525" w:rsidRDefault="00DB71FC">
      <w:pPr>
        <w:rPr>
          <w:sz w:val="28"/>
          <w:szCs w:val="28"/>
          <w:lang w:val="uk-UA"/>
        </w:rPr>
      </w:pPr>
    </w:p>
    <w:p w:rsidR="00DB71FC" w:rsidRPr="00654525" w:rsidRDefault="00DB71FC">
      <w:pPr>
        <w:rPr>
          <w:sz w:val="28"/>
          <w:szCs w:val="28"/>
          <w:lang w:val="uk-UA"/>
        </w:rPr>
      </w:pPr>
    </w:p>
    <w:p w:rsidR="00DB71FC" w:rsidRPr="00654525" w:rsidRDefault="00DB71FC">
      <w:pPr>
        <w:rPr>
          <w:sz w:val="28"/>
          <w:szCs w:val="28"/>
          <w:lang w:val="uk-UA"/>
        </w:rPr>
      </w:pPr>
    </w:p>
    <w:p w:rsidR="00DB71FC" w:rsidRPr="00654525" w:rsidRDefault="00FB024C">
      <w:pPr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 xml:space="preserve">  </w:t>
      </w:r>
    </w:p>
    <w:p w:rsidR="00DB71FC" w:rsidRPr="00654525" w:rsidRDefault="00DB71FC">
      <w:pPr>
        <w:rPr>
          <w:sz w:val="28"/>
          <w:szCs w:val="28"/>
          <w:lang w:val="uk-UA"/>
        </w:rPr>
      </w:pPr>
    </w:p>
    <w:p w:rsidR="00DB71FC" w:rsidRPr="00654525" w:rsidRDefault="00FB024C">
      <w:pPr>
        <w:rPr>
          <w:sz w:val="28"/>
          <w:szCs w:val="28"/>
          <w:lang w:val="uk-UA"/>
        </w:rPr>
      </w:pPr>
      <w:r w:rsidRPr="00654525">
        <w:rPr>
          <w:sz w:val="28"/>
          <w:szCs w:val="28"/>
          <w:lang w:val="uk-UA"/>
        </w:rPr>
        <w:t>Начальник управління                                                         Євгенія ЯРОВЕНКО</w:t>
      </w:r>
    </w:p>
    <w:sectPr w:rsidR="00DB71FC" w:rsidRPr="00654525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61075"/>
    <w:multiLevelType w:val="multilevel"/>
    <w:tmpl w:val="2334EB70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3026640B"/>
    <w:multiLevelType w:val="multilevel"/>
    <w:tmpl w:val="7F8E00F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415C27AE"/>
    <w:multiLevelType w:val="multilevel"/>
    <w:tmpl w:val="CA6C300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">
    <w:nsid w:val="6043231F"/>
    <w:multiLevelType w:val="multilevel"/>
    <w:tmpl w:val="1B6EBEC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4">
    <w:nsid w:val="6B9347BE"/>
    <w:multiLevelType w:val="multilevel"/>
    <w:tmpl w:val="2D380AD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5">
    <w:nsid w:val="6F9905BA"/>
    <w:multiLevelType w:val="multilevel"/>
    <w:tmpl w:val="AA761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3"/>
    <w:lvlOverride w:ilvl="0">
      <w:startOverride w:val="1"/>
    </w:lvlOverride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1FC"/>
    <w:rsid w:val="000C3924"/>
    <w:rsid w:val="002D12BE"/>
    <w:rsid w:val="003D2E8C"/>
    <w:rsid w:val="00654525"/>
    <w:rsid w:val="00C308E3"/>
    <w:rsid w:val="00C400EF"/>
    <w:rsid w:val="00CD2910"/>
    <w:rsid w:val="00CE08C9"/>
    <w:rsid w:val="00D736BF"/>
    <w:rsid w:val="00DB71FC"/>
    <w:rsid w:val="00FB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6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71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71616D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3">
    <w:name w:val="Основной текст 3 Знак"/>
    <w:basedOn w:val="a0"/>
    <w:link w:val="3"/>
    <w:qFormat/>
    <w:rsid w:val="0071616D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3">
    <w:name w:val="Символ нумерації"/>
    <w:qFormat/>
    <w:rPr>
      <w:rFonts w:ascii="Times New Roman" w:hAnsi="Times New Roman"/>
      <w:sz w:val="28"/>
      <w:szCs w:val="28"/>
    </w:rPr>
  </w:style>
  <w:style w:type="character" w:customStyle="1" w:styleId="WWCharLFO1LVL2">
    <w:name w:val="WW_CharLFO1LVL2"/>
    <w:qFormat/>
    <w:rPr>
      <w:rFonts w:ascii="Times New Roman" w:eastAsia="Times New Roman" w:hAnsi="Times New Roman" w:cs="Times New Roman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</w:rPr>
  </w:style>
  <w:style w:type="character" w:customStyle="1" w:styleId="WWCharLFO2LVL2">
    <w:name w:val="WW_CharLFO2LVL2"/>
    <w:qFormat/>
    <w:rPr>
      <w:rFonts w:ascii="Courier New" w:hAnsi="Courier New" w:cs="Courier New"/>
    </w:rPr>
  </w:style>
  <w:style w:type="character" w:customStyle="1" w:styleId="WWCharLFO2LVL3">
    <w:name w:val="WW_CharLFO2LVL3"/>
    <w:qFormat/>
    <w:rPr>
      <w:rFonts w:ascii="Wingdings" w:hAnsi="Wingdings"/>
    </w:rPr>
  </w:style>
  <w:style w:type="character" w:customStyle="1" w:styleId="WWCharLFO2LVL4">
    <w:name w:val="WW_CharLFO2LVL4"/>
    <w:qFormat/>
    <w:rPr>
      <w:rFonts w:ascii="Symbol" w:hAnsi="Symbol"/>
    </w:rPr>
  </w:style>
  <w:style w:type="character" w:customStyle="1" w:styleId="WWCharLFO2LVL5">
    <w:name w:val="WW_CharLFO2LVL5"/>
    <w:qFormat/>
    <w:rPr>
      <w:rFonts w:ascii="Courier New" w:hAnsi="Courier New" w:cs="Courier New"/>
    </w:rPr>
  </w:style>
  <w:style w:type="character" w:customStyle="1" w:styleId="WWCharLFO2LVL6">
    <w:name w:val="WW_CharLFO2LVL6"/>
    <w:qFormat/>
    <w:rPr>
      <w:rFonts w:ascii="Wingdings" w:hAnsi="Wingdings"/>
    </w:rPr>
  </w:style>
  <w:style w:type="character" w:customStyle="1" w:styleId="WWCharLFO2LVL7">
    <w:name w:val="WW_CharLFO2LVL7"/>
    <w:qFormat/>
    <w:rPr>
      <w:rFonts w:ascii="Symbol" w:hAnsi="Symbol"/>
    </w:rPr>
  </w:style>
  <w:style w:type="character" w:customStyle="1" w:styleId="WWCharLFO2LVL8">
    <w:name w:val="WW_CharLFO2LVL8"/>
    <w:qFormat/>
    <w:rPr>
      <w:rFonts w:ascii="Courier New" w:hAnsi="Courier New" w:cs="Courier New"/>
    </w:rPr>
  </w:style>
  <w:style w:type="character" w:customStyle="1" w:styleId="WWCharLFO2LVL9">
    <w:name w:val="WW_CharLFO2LVL9"/>
    <w:qFormat/>
    <w:rPr>
      <w:rFonts w:ascii="Wingdings" w:hAnsi="Wingding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9">
    <w:name w:val="List Paragraph"/>
    <w:basedOn w:val="a"/>
    <w:qFormat/>
    <w:rsid w:val="0071616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qFormat/>
    <w:pPr>
      <w:spacing w:after="160" w:line="259" w:lineRule="auto"/>
    </w:pPr>
    <w:rPr>
      <w:rFonts w:cs="Calibri"/>
      <w:sz w:val="22"/>
    </w:rPr>
  </w:style>
  <w:style w:type="paragraph" w:styleId="21">
    <w:name w:val="Body Text 2"/>
    <w:basedOn w:val="a"/>
    <w:qFormat/>
    <w:pPr>
      <w:spacing w:after="120" w:line="480" w:lineRule="auto"/>
    </w:pPr>
  </w:style>
  <w:style w:type="paragraph" w:styleId="ab">
    <w:name w:val="Balloon Text"/>
    <w:basedOn w:val="a"/>
    <w:link w:val="ac"/>
    <w:uiPriority w:val="99"/>
    <w:semiHidden/>
    <w:unhideWhenUsed/>
    <w:rsid w:val="00C400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400EF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6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71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71616D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3">
    <w:name w:val="Основной текст 3 Знак"/>
    <w:basedOn w:val="a0"/>
    <w:link w:val="3"/>
    <w:qFormat/>
    <w:rsid w:val="0071616D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3">
    <w:name w:val="Символ нумерації"/>
    <w:qFormat/>
    <w:rPr>
      <w:rFonts w:ascii="Times New Roman" w:hAnsi="Times New Roman"/>
      <w:sz w:val="28"/>
      <w:szCs w:val="28"/>
    </w:rPr>
  </w:style>
  <w:style w:type="character" w:customStyle="1" w:styleId="WWCharLFO1LVL2">
    <w:name w:val="WW_CharLFO1LVL2"/>
    <w:qFormat/>
    <w:rPr>
      <w:rFonts w:ascii="Times New Roman" w:eastAsia="Times New Roman" w:hAnsi="Times New Roman" w:cs="Times New Roman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</w:rPr>
  </w:style>
  <w:style w:type="character" w:customStyle="1" w:styleId="WWCharLFO2LVL2">
    <w:name w:val="WW_CharLFO2LVL2"/>
    <w:qFormat/>
    <w:rPr>
      <w:rFonts w:ascii="Courier New" w:hAnsi="Courier New" w:cs="Courier New"/>
    </w:rPr>
  </w:style>
  <w:style w:type="character" w:customStyle="1" w:styleId="WWCharLFO2LVL3">
    <w:name w:val="WW_CharLFO2LVL3"/>
    <w:qFormat/>
    <w:rPr>
      <w:rFonts w:ascii="Wingdings" w:hAnsi="Wingdings"/>
    </w:rPr>
  </w:style>
  <w:style w:type="character" w:customStyle="1" w:styleId="WWCharLFO2LVL4">
    <w:name w:val="WW_CharLFO2LVL4"/>
    <w:qFormat/>
    <w:rPr>
      <w:rFonts w:ascii="Symbol" w:hAnsi="Symbol"/>
    </w:rPr>
  </w:style>
  <w:style w:type="character" w:customStyle="1" w:styleId="WWCharLFO2LVL5">
    <w:name w:val="WW_CharLFO2LVL5"/>
    <w:qFormat/>
    <w:rPr>
      <w:rFonts w:ascii="Courier New" w:hAnsi="Courier New" w:cs="Courier New"/>
    </w:rPr>
  </w:style>
  <w:style w:type="character" w:customStyle="1" w:styleId="WWCharLFO2LVL6">
    <w:name w:val="WW_CharLFO2LVL6"/>
    <w:qFormat/>
    <w:rPr>
      <w:rFonts w:ascii="Wingdings" w:hAnsi="Wingdings"/>
    </w:rPr>
  </w:style>
  <w:style w:type="character" w:customStyle="1" w:styleId="WWCharLFO2LVL7">
    <w:name w:val="WW_CharLFO2LVL7"/>
    <w:qFormat/>
    <w:rPr>
      <w:rFonts w:ascii="Symbol" w:hAnsi="Symbol"/>
    </w:rPr>
  </w:style>
  <w:style w:type="character" w:customStyle="1" w:styleId="WWCharLFO2LVL8">
    <w:name w:val="WW_CharLFO2LVL8"/>
    <w:qFormat/>
    <w:rPr>
      <w:rFonts w:ascii="Courier New" w:hAnsi="Courier New" w:cs="Courier New"/>
    </w:rPr>
  </w:style>
  <w:style w:type="character" w:customStyle="1" w:styleId="WWCharLFO2LVL9">
    <w:name w:val="WW_CharLFO2LVL9"/>
    <w:qFormat/>
    <w:rPr>
      <w:rFonts w:ascii="Wingdings" w:hAnsi="Wingding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9">
    <w:name w:val="List Paragraph"/>
    <w:basedOn w:val="a"/>
    <w:qFormat/>
    <w:rsid w:val="0071616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qFormat/>
    <w:pPr>
      <w:spacing w:after="160" w:line="259" w:lineRule="auto"/>
    </w:pPr>
    <w:rPr>
      <w:rFonts w:cs="Calibri"/>
      <w:sz w:val="22"/>
    </w:rPr>
  </w:style>
  <w:style w:type="paragraph" w:styleId="21">
    <w:name w:val="Body Text 2"/>
    <w:basedOn w:val="a"/>
    <w:qFormat/>
    <w:pPr>
      <w:spacing w:after="120" w:line="480" w:lineRule="auto"/>
    </w:pPr>
  </w:style>
  <w:style w:type="paragraph" w:styleId="ab">
    <w:name w:val="Balloon Text"/>
    <w:basedOn w:val="a"/>
    <w:link w:val="ac"/>
    <w:uiPriority w:val="99"/>
    <w:semiHidden/>
    <w:unhideWhenUsed/>
    <w:rsid w:val="00C400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400EF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72204-4606-4139-A7C9-82211F8B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1607</Words>
  <Characters>9161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dc:description/>
  <cp:lastModifiedBy>Bondarenko</cp:lastModifiedBy>
  <cp:revision>15</cp:revision>
  <cp:lastPrinted>2024-12-04T09:18:00Z</cp:lastPrinted>
  <dcterms:created xsi:type="dcterms:W3CDTF">2023-12-05T21:50:00Z</dcterms:created>
  <dcterms:modified xsi:type="dcterms:W3CDTF">2025-04-24T06:01:00Z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